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7C3557" w14:textId="33D157AE" w:rsidR="0007797C" w:rsidRPr="001F4727" w:rsidRDefault="0007797C" w:rsidP="0007797C">
      <w:pPr>
        <w:pStyle w:val="Docketnumber"/>
        <w:rPr>
          <w:sz w:val="24"/>
          <w:szCs w:val="24"/>
        </w:rPr>
      </w:pPr>
      <w:r w:rsidRPr="001F4727">
        <w:rPr>
          <w:sz w:val="24"/>
          <w:szCs w:val="24"/>
        </w:rPr>
        <w:t>docket No. 5</w:t>
      </w:r>
      <w:r w:rsidR="00046A66">
        <w:rPr>
          <w:sz w:val="24"/>
          <w:szCs w:val="24"/>
        </w:rPr>
        <w:t>1170</w:t>
      </w:r>
    </w:p>
    <w:p w14:paraId="02FC593E" w14:textId="77777777" w:rsidR="00AF3657" w:rsidRPr="001F4727" w:rsidRDefault="00AF3657" w:rsidP="00AF3657">
      <w:pPr>
        <w:jc w:val="center"/>
        <w:rPr>
          <w:b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70"/>
        <w:gridCol w:w="630"/>
        <w:gridCol w:w="3960"/>
      </w:tblGrid>
      <w:tr w:rsidR="001F4727" w:rsidRPr="001F4727" w14:paraId="7FF3F7C9" w14:textId="77777777" w:rsidTr="00814637">
        <w:trPr>
          <w:trHeight w:val="1332"/>
        </w:trPr>
        <w:tc>
          <w:tcPr>
            <w:tcW w:w="4770" w:type="dxa"/>
          </w:tcPr>
          <w:p w14:paraId="37BDE655" w14:textId="77777777" w:rsidR="00D12E9E" w:rsidRDefault="00046A66" w:rsidP="00814637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APPLICATION OF THE CITY OF SWEETWATER TO AMEND A CERTIFICATE OF CONVENIENCE </w:t>
            </w:r>
          </w:p>
          <w:p w14:paraId="5F467E59" w14:textId="5FE38DA5" w:rsidR="00814637" w:rsidRPr="001F4727" w:rsidRDefault="00046A66" w:rsidP="00814637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AND NECESSITY AND FOR DUAL CERTIFICATION WITH BITTER CREEK WATER SUPPLY CORPORATION IN NOLAN COUNTY</w:t>
            </w:r>
          </w:p>
          <w:p w14:paraId="25F848F6" w14:textId="5C47C672" w:rsidR="0007482D" w:rsidRPr="001F4727" w:rsidRDefault="0007482D" w:rsidP="00652031">
            <w:pPr>
              <w:jc w:val="left"/>
              <w:rPr>
                <w:b/>
                <w:szCs w:val="24"/>
              </w:rPr>
            </w:pPr>
          </w:p>
        </w:tc>
        <w:tc>
          <w:tcPr>
            <w:tcW w:w="630" w:type="dxa"/>
          </w:tcPr>
          <w:p w14:paraId="529CAA94" w14:textId="77777777" w:rsidR="00652031" w:rsidRPr="001F4727" w:rsidRDefault="00652031" w:rsidP="00652031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1F4727">
              <w:rPr>
                <w:b/>
                <w:bCs/>
                <w:caps/>
                <w:szCs w:val="24"/>
              </w:rPr>
              <w:t>§</w:t>
            </w:r>
          </w:p>
          <w:p w14:paraId="5F48C1E3" w14:textId="77777777" w:rsidR="00652031" w:rsidRPr="001F4727" w:rsidRDefault="00652031" w:rsidP="00652031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1F4727">
              <w:rPr>
                <w:b/>
                <w:bCs/>
                <w:caps/>
                <w:szCs w:val="24"/>
              </w:rPr>
              <w:t>§</w:t>
            </w:r>
          </w:p>
          <w:p w14:paraId="0542FE4E" w14:textId="77777777" w:rsidR="00652031" w:rsidRPr="001F4727" w:rsidRDefault="00652031" w:rsidP="00652031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1F4727">
              <w:rPr>
                <w:b/>
                <w:bCs/>
                <w:caps/>
                <w:szCs w:val="24"/>
              </w:rPr>
              <w:t>§</w:t>
            </w:r>
          </w:p>
          <w:p w14:paraId="22F14463" w14:textId="29B97187" w:rsidR="0007482D" w:rsidRPr="001F4727" w:rsidRDefault="00652031" w:rsidP="00814637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1F4727">
              <w:rPr>
                <w:b/>
                <w:bCs/>
                <w:caps/>
                <w:szCs w:val="24"/>
              </w:rPr>
              <w:t>§</w:t>
            </w:r>
          </w:p>
          <w:p w14:paraId="3DDD9B15" w14:textId="77777777" w:rsidR="00046A66" w:rsidRPr="001F4727" w:rsidRDefault="00046A66" w:rsidP="00046A66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1F4727">
              <w:rPr>
                <w:b/>
                <w:bCs/>
                <w:caps/>
                <w:szCs w:val="24"/>
              </w:rPr>
              <w:t>§</w:t>
            </w:r>
          </w:p>
          <w:p w14:paraId="79935A01" w14:textId="77777777" w:rsidR="00046A66" w:rsidRPr="001F4727" w:rsidRDefault="00046A66" w:rsidP="00046A66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1F4727">
              <w:rPr>
                <w:b/>
                <w:bCs/>
                <w:caps/>
                <w:szCs w:val="24"/>
              </w:rPr>
              <w:t>§</w:t>
            </w:r>
          </w:p>
          <w:p w14:paraId="24F0CF5A" w14:textId="77777777" w:rsidR="00046A66" w:rsidRPr="001F4727" w:rsidRDefault="00046A66" w:rsidP="00046A66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1F4727">
              <w:rPr>
                <w:b/>
                <w:bCs/>
                <w:caps/>
                <w:szCs w:val="24"/>
              </w:rPr>
              <w:t>§</w:t>
            </w:r>
          </w:p>
          <w:p w14:paraId="2159B4FD" w14:textId="6755CEC8" w:rsidR="00652031" w:rsidRPr="001F4727" w:rsidRDefault="00652031" w:rsidP="00652031">
            <w:pPr>
              <w:rPr>
                <w:b/>
                <w:szCs w:val="24"/>
              </w:rPr>
            </w:pPr>
          </w:p>
        </w:tc>
        <w:tc>
          <w:tcPr>
            <w:tcW w:w="3960" w:type="dxa"/>
          </w:tcPr>
          <w:p w14:paraId="12079C50" w14:textId="77777777" w:rsidR="00652031" w:rsidRPr="001F4727" w:rsidRDefault="00652031" w:rsidP="00652031">
            <w:pPr>
              <w:keepNext/>
              <w:spacing w:line="480" w:lineRule="auto"/>
              <w:jc w:val="center"/>
              <w:rPr>
                <w:b/>
                <w:bCs/>
                <w:caps/>
                <w:szCs w:val="24"/>
              </w:rPr>
            </w:pPr>
            <w:r w:rsidRPr="001F4727">
              <w:rPr>
                <w:b/>
                <w:bCs/>
                <w:caps/>
                <w:szCs w:val="24"/>
              </w:rPr>
              <w:t>PUBLIC UTILITY COMMISSION</w:t>
            </w:r>
          </w:p>
          <w:p w14:paraId="20CD52F3" w14:textId="49046202" w:rsidR="00652031" w:rsidRPr="001F4727" w:rsidRDefault="00652031" w:rsidP="00652031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1F4727">
              <w:rPr>
                <w:bCs/>
                <w:szCs w:val="24"/>
              </w:rPr>
              <w:t>OF TEXAS</w:t>
            </w:r>
          </w:p>
        </w:tc>
      </w:tr>
    </w:tbl>
    <w:p w14:paraId="3B4A8503" w14:textId="59BC1226" w:rsidR="00AF3657" w:rsidRPr="001F4727" w:rsidRDefault="00F61AD5" w:rsidP="00E66B82">
      <w:pPr>
        <w:pStyle w:val="Documentheading"/>
        <w:rPr>
          <w:sz w:val="24"/>
          <w:szCs w:val="24"/>
        </w:rPr>
      </w:pPr>
      <w:r w:rsidRPr="001F4727">
        <w:rPr>
          <w:sz w:val="24"/>
          <w:szCs w:val="24"/>
        </w:rPr>
        <w:t xml:space="preserve">Commission staff’s </w:t>
      </w:r>
      <w:r w:rsidR="004865BA" w:rsidRPr="001F4727">
        <w:rPr>
          <w:sz w:val="24"/>
          <w:szCs w:val="24"/>
        </w:rPr>
        <w:t>REQuEST FOR EXTENSION</w:t>
      </w:r>
    </w:p>
    <w:p w14:paraId="679B5E2C" w14:textId="10614E75" w:rsidR="00E3334E" w:rsidRDefault="00E3334E" w:rsidP="00E3334E">
      <w:pPr>
        <w:autoSpaceDE w:val="0"/>
        <w:autoSpaceDN w:val="0"/>
        <w:adjustRightInd w:val="0"/>
        <w:snapToGrid w:val="0"/>
        <w:spacing w:before="120" w:line="360" w:lineRule="auto"/>
        <w:ind w:firstLine="720"/>
        <w:rPr>
          <w:szCs w:val="24"/>
        </w:rPr>
      </w:pPr>
      <w:r>
        <w:rPr>
          <w:szCs w:val="24"/>
        </w:rPr>
        <w:t xml:space="preserve">On </w:t>
      </w:r>
      <w:r>
        <w:t>August 14, 2020, the City of Sweetwater (</w:t>
      </w:r>
      <w:r w:rsidR="00E478F7">
        <w:t>Sweetwater</w:t>
      </w:r>
      <w:r>
        <w:t xml:space="preserve">) </w:t>
      </w:r>
      <w:r>
        <w:rPr>
          <w:szCs w:val="24"/>
        </w:rPr>
        <w:t xml:space="preserve">filed an application </w:t>
      </w:r>
      <w:r>
        <w:rPr>
          <w:bCs/>
        </w:rPr>
        <w:t xml:space="preserve">to </w:t>
      </w:r>
      <w:r>
        <w:t>amend its water certificate of convenience and necessity (</w:t>
      </w:r>
      <w:r w:rsidR="00A54546">
        <w:t>CCN) number</w:t>
      </w:r>
      <w:r>
        <w:t xml:space="preserve"> 10228 and for dual certification with a portion of Bitter Creek Water Supply Corporation’s CCN number 11149 in Nolan County, Texas.  The requested service area consists of 287 acres and one commercial customer connection.</w:t>
      </w:r>
    </w:p>
    <w:p w14:paraId="4E789F8A" w14:textId="35A5E564" w:rsidR="00E3334E" w:rsidRDefault="00E3334E" w:rsidP="00E3334E">
      <w:pPr>
        <w:autoSpaceDE w:val="0"/>
        <w:autoSpaceDN w:val="0"/>
        <w:adjustRightInd w:val="0"/>
        <w:spacing w:line="360" w:lineRule="auto"/>
      </w:pPr>
      <w:r>
        <w:tab/>
        <w:t>On January 13</w:t>
      </w:r>
      <w:r>
        <w:rPr>
          <w:szCs w:val="24"/>
        </w:rPr>
        <w:t>, 2021</w:t>
      </w:r>
      <w:r>
        <w:t>, the administrative law judge (ALJ) filed Order No. 4, establishing a deadline of March 10, 2021 for Staff</w:t>
      </w:r>
      <w:r w:rsidR="007645C0">
        <w:t xml:space="preserve"> of the Public Utility Commission of Texas (Staff)</w:t>
      </w:r>
      <w:r>
        <w:t xml:space="preserve"> to file a supplemental recommendation on the administrative completeness of the application and propose a procedural schedule for further processing of the application.  Therefore, this pleading is timely filed.</w:t>
      </w:r>
    </w:p>
    <w:p w14:paraId="06605E31" w14:textId="77777777" w:rsidR="00AB232E" w:rsidRPr="00081D66" w:rsidRDefault="00AB232E" w:rsidP="009D694B">
      <w:pPr>
        <w:spacing w:line="360" w:lineRule="auto"/>
        <w:ind w:firstLine="720"/>
        <w:rPr>
          <w:szCs w:val="24"/>
        </w:rPr>
      </w:pPr>
    </w:p>
    <w:p w14:paraId="5CE81AE9" w14:textId="72E53598" w:rsidR="009A7C7B" w:rsidRPr="00081D66" w:rsidRDefault="00CC77A3" w:rsidP="009D694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 w:rsidRPr="00081D66">
        <w:rPr>
          <w:b/>
          <w:bCs/>
          <w:szCs w:val="24"/>
        </w:rPr>
        <w:t>REQUEST FOR EXTENSION</w:t>
      </w:r>
    </w:p>
    <w:p w14:paraId="2B18F46F" w14:textId="5A7B52DC" w:rsidR="00A54546" w:rsidRDefault="00CC77A3" w:rsidP="00A54546">
      <w:pPr>
        <w:spacing w:line="360" w:lineRule="auto"/>
        <w:ind w:firstLine="720"/>
        <w:rPr>
          <w:szCs w:val="24"/>
        </w:rPr>
      </w:pPr>
      <w:r w:rsidRPr="00081D66">
        <w:rPr>
          <w:szCs w:val="24"/>
        </w:rPr>
        <w:t xml:space="preserve">Pursuant to 16 </w:t>
      </w:r>
      <w:r w:rsidR="00F85607">
        <w:rPr>
          <w:szCs w:val="24"/>
        </w:rPr>
        <w:t>Texas Administrative Code (</w:t>
      </w:r>
      <w:r w:rsidRPr="00081D66">
        <w:rPr>
          <w:szCs w:val="24"/>
        </w:rPr>
        <w:t>TAC</w:t>
      </w:r>
      <w:r w:rsidR="00F85607">
        <w:rPr>
          <w:szCs w:val="24"/>
        </w:rPr>
        <w:t>)</w:t>
      </w:r>
      <w:r w:rsidRPr="00081D66">
        <w:rPr>
          <w:szCs w:val="24"/>
        </w:rPr>
        <w:t xml:space="preserve"> § 22.4(b), Staff may request that the time allowed for filing any documents be extended for good cause. </w:t>
      </w:r>
      <w:r w:rsidR="00B7750E">
        <w:rPr>
          <w:szCs w:val="24"/>
        </w:rPr>
        <w:t xml:space="preserve"> </w:t>
      </w:r>
      <w:r w:rsidR="001077EC">
        <w:rPr>
          <w:szCs w:val="24"/>
        </w:rPr>
        <w:t xml:space="preserve">On March 2, 2021, </w:t>
      </w:r>
      <w:r w:rsidR="00E478F7">
        <w:rPr>
          <w:szCs w:val="24"/>
        </w:rPr>
        <w:t>Sweetwater</w:t>
      </w:r>
      <w:r w:rsidR="00A54546">
        <w:rPr>
          <w:szCs w:val="24"/>
        </w:rPr>
        <w:t xml:space="preserve"> filed </w:t>
      </w:r>
      <w:r w:rsidR="00C854D0">
        <w:rPr>
          <w:szCs w:val="24"/>
        </w:rPr>
        <w:t>a</w:t>
      </w:r>
      <w:r w:rsidR="00A54546">
        <w:rPr>
          <w:szCs w:val="24"/>
        </w:rPr>
        <w:t xml:space="preserve"> Motion for Severance,</w:t>
      </w:r>
      <w:r w:rsidR="00C854D0" w:rsidRPr="00675EB4">
        <w:rPr>
          <w:rStyle w:val="FootnoteReference"/>
          <w:sz w:val="20"/>
          <w:szCs w:val="32"/>
        </w:rPr>
        <w:footnoteReference w:id="1"/>
      </w:r>
      <w:r w:rsidR="00A54546">
        <w:rPr>
          <w:szCs w:val="24"/>
        </w:rPr>
        <w:t xml:space="preserve"> requesting that this docket be severed into two separate proceedings in order to expedite the processing and approval of </w:t>
      </w:r>
      <w:r w:rsidR="00E478F7">
        <w:rPr>
          <w:szCs w:val="24"/>
        </w:rPr>
        <w:t xml:space="preserve">Sweetwater’s </w:t>
      </w:r>
      <w:r w:rsidR="00A54546">
        <w:rPr>
          <w:szCs w:val="24"/>
        </w:rPr>
        <w:t>request for single certification of 234 acres of service area.</w:t>
      </w:r>
    </w:p>
    <w:p w14:paraId="3FCA03C6" w14:textId="61B09B5D" w:rsidR="00F85607" w:rsidRDefault="00F85607" w:rsidP="00A54546">
      <w:pPr>
        <w:spacing w:line="360" w:lineRule="auto"/>
        <w:ind w:firstLine="720"/>
        <w:rPr>
          <w:szCs w:val="24"/>
        </w:rPr>
      </w:pPr>
      <w:r w:rsidRPr="001F4727">
        <w:rPr>
          <w:szCs w:val="24"/>
        </w:rPr>
        <w:t xml:space="preserve">Staff </w:t>
      </w:r>
      <w:r w:rsidR="001077EC">
        <w:rPr>
          <w:szCs w:val="24"/>
        </w:rPr>
        <w:t xml:space="preserve">respectfully </w:t>
      </w:r>
      <w:r w:rsidRPr="001F4727">
        <w:rPr>
          <w:szCs w:val="24"/>
        </w:rPr>
        <w:t xml:space="preserve">requests that the deadline to file its </w:t>
      </w:r>
      <w:r w:rsidR="00A54546">
        <w:t xml:space="preserve">supplemental recommendation on the administrative completeness of the application and to propose a procedural schedule </w:t>
      </w:r>
      <w:r w:rsidRPr="001F4727">
        <w:rPr>
          <w:szCs w:val="24"/>
        </w:rPr>
        <w:t xml:space="preserve">be extended to </w:t>
      </w:r>
      <w:r w:rsidR="001077EC">
        <w:rPr>
          <w:szCs w:val="24"/>
        </w:rPr>
        <w:t xml:space="preserve">April </w:t>
      </w:r>
      <w:r w:rsidR="00A54546">
        <w:rPr>
          <w:szCs w:val="24"/>
        </w:rPr>
        <w:t>9</w:t>
      </w:r>
      <w:r w:rsidRPr="001F4727">
        <w:rPr>
          <w:szCs w:val="24"/>
        </w:rPr>
        <w:t>,</w:t>
      </w:r>
      <w:r w:rsidR="001F4727" w:rsidRPr="001F4727">
        <w:rPr>
          <w:szCs w:val="24"/>
        </w:rPr>
        <w:t xml:space="preserve"> </w:t>
      </w:r>
      <w:r w:rsidRPr="001F4727">
        <w:rPr>
          <w:szCs w:val="24"/>
        </w:rPr>
        <w:t>202</w:t>
      </w:r>
      <w:r w:rsidR="001077EC">
        <w:rPr>
          <w:szCs w:val="24"/>
        </w:rPr>
        <w:t>1</w:t>
      </w:r>
      <w:r w:rsidR="00A54546">
        <w:rPr>
          <w:szCs w:val="24"/>
        </w:rPr>
        <w:t xml:space="preserve"> in order to allow Staff and the parties time to determine the best course of action following the ALJ’s ruling on the Motion to Sever</w:t>
      </w:r>
      <w:r w:rsidRPr="001F4727">
        <w:rPr>
          <w:szCs w:val="24"/>
        </w:rPr>
        <w:t>.</w:t>
      </w:r>
      <w:r w:rsidR="00B34768">
        <w:rPr>
          <w:szCs w:val="24"/>
        </w:rPr>
        <w:t xml:space="preserve">  </w:t>
      </w:r>
    </w:p>
    <w:p w14:paraId="4F451B9F" w14:textId="29417EA0" w:rsidR="00E478F7" w:rsidRDefault="00E478F7" w:rsidP="00A54546">
      <w:pPr>
        <w:spacing w:line="360" w:lineRule="auto"/>
        <w:ind w:firstLine="720"/>
        <w:rPr>
          <w:szCs w:val="24"/>
        </w:rPr>
      </w:pPr>
    </w:p>
    <w:p w14:paraId="3E0BDBD0" w14:textId="77777777" w:rsidR="00F85607" w:rsidRDefault="00F85607" w:rsidP="00675471">
      <w:pPr>
        <w:spacing w:line="360" w:lineRule="auto"/>
        <w:rPr>
          <w:szCs w:val="24"/>
        </w:rPr>
      </w:pPr>
    </w:p>
    <w:p w14:paraId="5B346CEE" w14:textId="634E386B" w:rsidR="008261A0" w:rsidRPr="00081D66" w:rsidRDefault="008261A0" w:rsidP="008275D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 w:rsidRPr="00081D66">
        <w:rPr>
          <w:b/>
          <w:bCs/>
          <w:szCs w:val="24"/>
        </w:rPr>
        <w:lastRenderedPageBreak/>
        <w:t>CONCLUSION</w:t>
      </w:r>
    </w:p>
    <w:p w14:paraId="0170D0BF" w14:textId="49925714" w:rsidR="008275DE" w:rsidRPr="00081D66" w:rsidRDefault="008275DE" w:rsidP="009D694B">
      <w:pPr>
        <w:spacing w:line="360" w:lineRule="auto"/>
        <w:ind w:firstLine="720"/>
        <w:rPr>
          <w:szCs w:val="24"/>
        </w:rPr>
      </w:pPr>
      <w:r w:rsidRPr="00081D66">
        <w:rPr>
          <w:szCs w:val="24"/>
        </w:rPr>
        <w:t xml:space="preserve">Staff </w:t>
      </w:r>
      <w:r w:rsidRPr="001F4727">
        <w:rPr>
          <w:szCs w:val="24"/>
        </w:rPr>
        <w:t xml:space="preserve">respectfully requests that </w:t>
      </w:r>
      <w:r w:rsidR="00742142" w:rsidRPr="001F4727">
        <w:rPr>
          <w:szCs w:val="24"/>
        </w:rPr>
        <w:t xml:space="preserve">the </w:t>
      </w:r>
      <w:r w:rsidR="00CC77A3" w:rsidRPr="001F4727">
        <w:rPr>
          <w:szCs w:val="24"/>
        </w:rPr>
        <w:t xml:space="preserve">ALJ extend the deadline to file </w:t>
      </w:r>
      <w:r w:rsidR="00B7750E">
        <w:rPr>
          <w:szCs w:val="24"/>
        </w:rPr>
        <w:t xml:space="preserve">a </w:t>
      </w:r>
      <w:r w:rsidR="00A54546">
        <w:t>supplemental recommendation on the administrative completeness of the application and to propose a procedural schedule</w:t>
      </w:r>
      <w:r w:rsidR="00A54546" w:rsidRPr="001F4727">
        <w:rPr>
          <w:szCs w:val="24"/>
        </w:rPr>
        <w:t xml:space="preserve"> </w:t>
      </w:r>
      <w:r w:rsidR="00CC77A3" w:rsidRPr="001F4727">
        <w:rPr>
          <w:szCs w:val="24"/>
        </w:rPr>
        <w:t xml:space="preserve">to </w:t>
      </w:r>
      <w:r w:rsidR="001077EC">
        <w:rPr>
          <w:szCs w:val="24"/>
        </w:rPr>
        <w:t xml:space="preserve">April </w:t>
      </w:r>
      <w:r w:rsidR="00A54546">
        <w:rPr>
          <w:szCs w:val="24"/>
        </w:rPr>
        <w:t>9</w:t>
      </w:r>
      <w:r w:rsidR="009D3BA2" w:rsidRPr="001F4727">
        <w:rPr>
          <w:szCs w:val="24"/>
        </w:rPr>
        <w:t>, 202</w:t>
      </w:r>
      <w:r w:rsidR="001077EC">
        <w:rPr>
          <w:szCs w:val="24"/>
        </w:rPr>
        <w:t>1</w:t>
      </w:r>
      <w:r w:rsidR="009D3BA2" w:rsidRPr="001F4727">
        <w:rPr>
          <w:szCs w:val="24"/>
        </w:rPr>
        <w:t>.</w:t>
      </w:r>
    </w:p>
    <w:p w14:paraId="11C77016" w14:textId="77777777" w:rsidR="00E478F7" w:rsidRDefault="00E478F7" w:rsidP="009D3BA2">
      <w:pPr>
        <w:spacing w:line="360" w:lineRule="auto"/>
        <w:rPr>
          <w:bCs/>
          <w:szCs w:val="24"/>
        </w:rPr>
      </w:pPr>
    </w:p>
    <w:p w14:paraId="27034396" w14:textId="2D903ED6" w:rsidR="009C6B97" w:rsidRPr="00081D66" w:rsidRDefault="009D3BA2" w:rsidP="009D3BA2">
      <w:pPr>
        <w:spacing w:line="360" w:lineRule="auto"/>
        <w:rPr>
          <w:bCs/>
          <w:szCs w:val="24"/>
        </w:rPr>
      </w:pPr>
      <w:r w:rsidRPr="00081D66">
        <w:rPr>
          <w:bCs/>
          <w:szCs w:val="24"/>
        </w:rPr>
        <w:t>Dated:</w:t>
      </w:r>
      <w:r w:rsidRPr="00081D66">
        <w:rPr>
          <w:bCs/>
          <w:szCs w:val="24"/>
        </w:rPr>
        <w:tab/>
      </w:r>
      <w:r w:rsidR="00B7750E">
        <w:rPr>
          <w:bCs/>
          <w:szCs w:val="24"/>
        </w:rPr>
        <w:t xml:space="preserve">March </w:t>
      </w:r>
      <w:r w:rsidR="003A4600">
        <w:rPr>
          <w:bCs/>
          <w:szCs w:val="24"/>
        </w:rPr>
        <w:t>9</w:t>
      </w:r>
      <w:r w:rsidR="00B7750E">
        <w:rPr>
          <w:bCs/>
          <w:szCs w:val="24"/>
        </w:rPr>
        <w:t>, 2021</w:t>
      </w:r>
    </w:p>
    <w:p w14:paraId="00BE557D" w14:textId="77777777" w:rsidR="002A360E" w:rsidRPr="00081D66" w:rsidRDefault="002A360E" w:rsidP="002A360E">
      <w:pPr>
        <w:pStyle w:val="Normaldouble"/>
        <w:ind w:left="4320" w:firstLine="720"/>
        <w:rPr>
          <w:szCs w:val="24"/>
        </w:rPr>
      </w:pPr>
      <w:r w:rsidRPr="00081D66">
        <w:rPr>
          <w:szCs w:val="24"/>
        </w:rPr>
        <w:t>Respectfully Submitted,</w:t>
      </w:r>
    </w:p>
    <w:p w14:paraId="20E24D6A" w14:textId="77777777" w:rsidR="00FB7C03" w:rsidRPr="00081D66" w:rsidRDefault="00FB7C03" w:rsidP="00FB7C03">
      <w:pPr>
        <w:ind w:left="5040"/>
        <w:contextualSpacing/>
        <w:rPr>
          <w:b/>
          <w:szCs w:val="24"/>
        </w:rPr>
      </w:pPr>
      <w:r w:rsidRPr="00081D66">
        <w:rPr>
          <w:b/>
          <w:szCs w:val="24"/>
        </w:rPr>
        <w:t>PUBLIC UTILITY COMMISSION OF TEXAS LEGAL DIVISION</w:t>
      </w:r>
    </w:p>
    <w:p w14:paraId="24C0AD68" w14:textId="77777777" w:rsidR="00FB7C03" w:rsidRPr="00081D66" w:rsidRDefault="00FB7C03" w:rsidP="00FB7C03">
      <w:pPr>
        <w:pStyle w:val="Normaldouble"/>
        <w:spacing w:line="240" w:lineRule="auto"/>
        <w:ind w:left="3600" w:firstLine="720"/>
        <w:rPr>
          <w:szCs w:val="24"/>
        </w:rPr>
      </w:pPr>
    </w:p>
    <w:p w14:paraId="0EC94238" w14:textId="6BC0AA81" w:rsidR="00FB7C03" w:rsidRPr="00081D66" w:rsidRDefault="005C59AE" w:rsidP="00FB7C03">
      <w:pPr>
        <w:pStyle w:val="Normaldouble"/>
        <w:spacing w:line="240" w:lineRule="auto"/>
        <w:ind w:left="4320" w:firstLine="720"/>
        <w:rPr>
          <w:szCs w:val="24"/>
        </w:rPr>
      </w:pPr>
      <w:r w:rsidRPr="00081D66">
        <w:rPr>
          <w:szCs w:val="24"/>
        </w:rPr>
        <w:t>Rachelle N. Robles</w:t>
      </w:r>
    </w:p>
    <w:p w14:paraId="59FE087D" w14:textId="77777777" w:rsidR="00FB7C03" w:rsidRPr="00081D66" w:rsidRDefault="00FB7C03" w:rsidP="00FB7C03">
      <w:pPr>
        <w:pStyle w:val="Normaldouble"/>
        <w:spacing w:line="240" w:lineRule="auto"/>
        <w:jc w:val="left"/>
        <w:rPr>
          <w:szCs w:val="24"/>
        </w:rPr>
      </w:pP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  <w:t xml:space="preserve">Division Director </w:t>
      </w:r>
    </w:p>
    <w:p w14:paraId="01989711" w14:textId="77777777" w:rsidR="00FB7C03" w:rsidRPr="00081D66" w:rsidRDefault="00FB7C03" w:rsidP="00FB7C03">
      <w:pPr>
        <w:pStyle w:val="Normaldouble"/>
        <w:spacing w:line="240" w:lineRule="auto"/>
        <w:rPr>
          <w:szCs w:val="24"/>
        </w:rPr>
      </w:pPr>
    </w:p>
    <w:p w14:paraId="55E81555" w14:textId="6997A899" w:rsidR="00FB7C03" w:rsidRPr="00081D66" w:rsidRDefault="00FB7C03" w:rsidP="00FB7C03">
      <w:pPr>
        <w:keepNext/>
        <w:ind w:left="4320"/>
        <w:rPr>
          <w:szCs w:val="24"/>
        </w:rPr>
      </w:pPr>
      <w:r w:rsidRPr="00081D66">
        <w:rPr>
          <w:szCs w:val="24"/>
        </w:rPr>
        <w:tab/>
      </w:r>
      <w:r w:rsidR="00B7750E">
        <w:rPr>
          <w:szCs w:val="24"/>
        </w:rPr>
        <w:t>Rashmin J. Asher</w:t>
      </w:r>
    </w:p>
    <w:p w14:paraId="43873386" w14:textId="77777777" w:rsidR="00FB7C03" w:rsidRPr="00081D66" w:rsidRDefault="00FB7C03" w:rsidP="00FB7C03">
      <w:pPr>
        <w:keepNext/>
        <w:ind w:left="4320"/>
        <w:rPr>
          <w:szCs w:val="24"/>
        </w:rPr>
      </w:pPr>
      <w:r w:rsidRPr="00081D66">
        <w:rPr>
          <w:szCs w:val="24"/>
        </w:rPr>
        <w:tab/>
        <w:t>Managing Attorney</w:t>
      </w:r>
    </w:p>
    <w:p w14:paraId="34D07239" w14:textId="77777777" w:rsidR="00FB7C03" w:rsidRPr="00081D66" w:rsidRDefault="00FB7C03" w:rsidP="00FB7C03">
      <w:pPr>
        <w:keepNext/>
        <w:ind w:left="4320"/>
        <w:rPr>
          <w:szCs w:val="24"/>
        </w:rPr>
      </w:pPr>
    </w:p>
    <w:p w14:paraId="3BBAC6AE" w14:textId="77777777" w:rsidR="00FB7C03" w:rsidRPr="00081D66" w:rsidRDefault="00FB7C03" w:rsidP="00FB7C03">
      <w:pPr>
        <w:keepNext/>
        <w:ind w:left="4320"/>
        <w:rPr>
          <w:szCs w:val="24"/>
        </w:rPr>
      </w:pPr>
    </w:p>
    <w:p w14:paraId="0764D01D" w14:textId="7723A5BD" w:rsidR="00FB7C03" w:rsidRPr="00081D66" w:rsidRDefault="00FB7C03" w:rsidP="00FB7C03">
      <w:pPr>
        <w:pStyle w:val="Normaldouble"/>
        <w:spacing w:line="240" w:lineRule="auto"/>
        <w:rPr>
          <w:szCs w:val="24"/>
        </w:rPr>
      </w:pP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="00B90008" w:rsidRPr="00081D66">
        <w:rPr>
          <w:szCs w:val="24"/>
          <w:u w:val="single"/>
        </w:rPr>
        <w:t>/s/ Justin C. Adkins</w:t>
      </w:r>
      <w:r w:rsidR="00B90008" w:rsidRPr="00081D66">
        <w:rPr>
          <w:szCs w:val="24"/>
        </w:rPr>
        <w:t>_________</w:t>
      </w:r>
    </w:p>
    <w:p w14:paraId="35783F05" w14:textId="77777777" w:rsidR="002914D1" w:rsidRPr="00081D66" w:rsidRDefault="00FB7C03" w:rsidP="002914D1">
      <w:pPr>
        <w:pStyle w:val="Normaldouble"/>
        <w:spacing w:line="240" w:lineRule="auto"/>
        <w:rPr>
          <w:szCs w:val="24"/>
        </w:rPr>
      </w:pP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="002914D1" w:rsidRPr="00081D66">
        <w:rPr>
          <w:szCs w:val="24"/>
        </w:rPr>
        <w:t>Justin C. Adkins</w:t>
      </w:r>
    </w:p>
    <w:p w14:paraId="6116632E" w14:textId="7FAFCAF4" w:rsidR="002914D1" w:rsidRPr="00081D66" w:rsidRDefault="002914D1" w:rsidP="002914D1">
      <w:pPr>
        <w:pStyle w:val="Normaldouble"/>
        <w:spacing w:line="240" w:lineRule="auto"/>
        <w:rPr>
          <w:szCs w:val="24"/>
        </w:rPr>
      </w:pP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  <w:t>State Bar No. 24101070</w:t>
      </w:r>
    </w:p>
    <w:p w14:paraId="32E7B6AD" w14:textId="358A3E23" w:rsidR="002914D1" w:rsidRPr="00081D66" w:rsidRDefault="002914D1" w:rsidP="002914D1">
      <w:pPr>
        <w:pStyle w:val="Normaldouble"/>
        <w:spacing w:line="240" w:lineRule="auto"/>
        <w:rPr>
          <w:szCs w:val="24"/>
        </w:rPr>
      </w:pP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  <w:t>1701 N. Congress Avenue</w:t>
      </w:r>
    </w:p>
    <w:p w14:paraId="7E57D1F3" w14:textId="4EDE6D00" w:rsidR="002914D1" w:rsidRPr="00081D66" w:rsidRDefault="002914D1" w:rsidP="002914D1">
      <w:pPr>
        <w:pStyle w:val="Normaldouble"/>
        <w:spacing w:line="240" w:lineRule="auto"/>
        <w:rPr>
          <w:szCs w:val="24"/>
        </w:rPr>
      </w:pP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  <w:t>P.O. Box 13326</w:t>
      </w:r>
    </w:p>
    <w:p w14:paraId="0A1E65F2" w14:textId="1DDC4D70" w:rsidR="002914D1" w:rsidRPr="00081D66" w:rsidRDefault="002914D1" w:rsidP="002914D1">
      <w:pPr>
        <w:pStyle w:val="Normaldouble"/>
        <w:spacing w:line="240" w:lineRule="auto"/>
        <w:rPr>
          <w:szCs w:val="24"/>
        </w:rPr>
      </w:pP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  <w:t>Austin, Texas 78711-3326</w:t>
      </w:r>
    </w:p>
    <w:p w14:paraId="4B39A265" w14:textId="27937B89" w:rsidR="002914D1" w:rsidRPr="00081D66" w:rsidRDefault="002914D1" w:rsidP="002914D1">
      <w:pPr>
        <w:pStyle w:val="Normaldouble"/>
        <w:spacing w:line="240" w:lineRule="auto"/>
        <w:rPr>
          <w:szCs w:val="24"/>
        </w:rPr>
      </w:pP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  <w:t>(512) 936-7289</w:t>
      </w:r>
    </w:p>
    <w:p w14:paraId="7D17E058" w14:textId="718BF6A7" w:rsidR="002914D1" w:rsidRPr="00081D66" w:rsidRDefault="002914D1" w:rsidP="002914D1">
      <w:pPr>
        <w:pStyle w:val="Normaldouble"/>
        <w:spacing w:line="240" w:lineRule="auto"/>
        <w:rPr>
          <w:szCs w:val="24"/>
        </w:rPr>
      </w:pP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  <w:t>(512) 936-7268 (facsimile)</w:t>
      </w:r>
    </w:p>
    <w:p w14:paraId="18068024" w14:textId="023B114A" w:rsidR="002914D1" w:rsidRPr="00081D66" w:rsidRDefault="002914D1" w:rsidP="002914D1">
      <w:pPr>
        <w:pStyle w:val="Normaldouble"/>
        <w:spacing w:line="240" w:lineRule="auto"/>
        <w:rPr>
          <w:szCs w:val="24"/>
        </w:rPr>
      </w:pP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  <w:t>Justin.</w:t>
      </w:r>
      <w:r w:rsidR="00F61AD5" w:rsidRPr="00081D66">
        <w:rPr>
          <w:szCs w:val="24"/>
        </w:rPr>
        <w:t>A</w:t>
      </w:r>
      <w:r w:rsidRPr="00081D66">
        <w:rPr>
          <w:szCs w:val="24"/>
        </w:rPr>
        <w:t>dkins@puc.texas.gov</w:t>
      </w:r>
    </w:p>
    <w:p w14:paraId="5E8C5193" w14:textId="4050A34D" w:rsidR="0019112E" w:rsidRDefault="0019112E" w:rsidP="0007797C">
      <w:pPr>
        <w:pStyle w:val="Docketnumber"/>
        <w:rPr>
          <w:sz w:val="24"/>
          <w:szCs w:val="24"/>
        </w:rPr>
      </w:pPr>
    </w:p>
    <w:p w14:paraId="70959BB5" w14:textId="36836DAF" w:rsidR="00B34768" w:rsidRDefault="00B34768" w:rsidP="0007797C">
      <w:pPr>
        <w:pStyle w:val="Docketnumber"/>
        <w:rPr>
          <w:sz w:val="24"/>
          <w:szCs w:val="24"/>
        </w:rPr>
      </w:pPr>
    </w:p>
    <w:p w14:paraId="6B13A106" w14:textId="6B1543D6" w:rsidR="00B34768" w:rsidRDefault="00B34768" w:rsidP="0007797C">
      <w:pPr>
        <w:pStyle w:val="Docketnumber"/>
        <w:rPr>
          <w:sz w:val="24"/>
          <w:szCs w:val="24"/>
        </w:rPr>
      </w:pPr>
    </w:p>
    <w:p w14:paraId="29D84EDF" w14:textId="47F9360A" w:rsidR="00B34768" w:rsidRDefault="00B34768" w:rsidP="0007797C">
      <w:pPr>
        <w:pStyle w:val="Docketnumber"/>
        <w:rPr>
          <w:sz w:val="24"/>
          <w:szCs w:val="24"/>
        </w:rPr>
      </w:pPr>
    </w:p>
    <w:p w14:paraId="3DB1EB32" w14:textId="06AE6513" w:rsidR="0007797C" w:rsidRPr="00081D66" w:rsidRDefault="0007797C" w:rsidP="00B7750E">
      <w:pPr>
        <w:pStyle w:val="Docketnumber"/>
        <w:rPr>
          <w:sz w:val="24"/>
          <w:szCs w:val="24"/>
        </w:rPr>
      </w:pPr>
      <w:r w:rsidRPr="00081D66">
        <w:rPr>
          <w:sz w:val="24"/>
          <w:szCs w:val="24"/>
        </w:rPr>
        <w:t>docket no. 5</w:t>
      </w:r>
      <w:r w:rsidR="00BF381C">
        <w:rPr>
          <w:sz w:val="24"/>
          <w:szCs w:val="24"/>
        </w:rPr>
        <w:t>1170</w:t>
      </w:r>
    </w:p>
    <w:p w14:paraId="19F461D3" w14:textId="77777777" w:rsidR="00B90008" w:rsidRPr="00081D66" w:rsidRDefault="00B90008" w:rsidP="00B7750E">
      <w:pPr>
        <w:keepNext/>
        <w:jc w:val="center"/>
        <w:rPr>
          <w:b/>
          <w:szCs w:val="24"/>
        </w:rPr>
      </w:pPr>
      <w:r w:rsidRPr="00081D66">
        <w:rPr>
          <w:b/>
          <w:szCs w:val="24"/>
        </w:rPr>
        <w:t>CERTIFICATE OF SERVICE</w:t>
      </w:r>
    </w:p>
    <w:p w14:paraId="06A3624B" w14:textId="77777777" w:rsidR="00DE348C" w:rsidRDefault="00DE348C" w:rsidP="00DE348C">
      <w:pPr>
        <w:keepNext/>
        <w:ind w:firstLine="720"/>
        <w:rPr>
          <w:szCs w:val="24"/>
        </w:rPr>
      </w:pPr>
    </w:p>
    <w:p w14:paraId="4F59A4B5" w14:textId="770123F5" w:rsidR="00B90008" w:rsidRPr="00081D66" w:rsidRDefault="00B90008" w:rsidP="00B90008">
      <w:pPr>
        <w:keepNext/>
        <w:spacing w:line="360" w:lineRule="auto"/>
        <w:ind w:firstLine="720"/>
        <w:rPr>
          <w:szCs w:val="24"/>
        </w:rPr>
      </w:pPr>
      <w:r w:rsidRPr="00081D66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081D66">
        <w:rPr>
          <w:szCs w:val="24"/>
        </w:rPr>
        <w:fldChar w:fldCharType="begin"/>
      </w:r>
      <w:r w:rsidRPr="00081D66">
        <w:rPr>
          <w:szCs w:val="24"/>
        </w:rPr>
        <w:instrText xml:space="preserve"> DATE \@ "MMMM d, yyyy" </w:instrText>
      </w:r>
      <w:r w:rsidRPr="00081D66">
        <w:rPr>
          <w:szCs w:val="24"/>
        </w:rPr>
        <w:fldChar w:fldCharType="separate"/>
      </w:r>
      <w:r w:rsidR="00675471">
        <w:rPr>
          <w:noProof/>
          <w:szCs w:val="24"/>
        </w:rPr>
        <w:t>March 9, 2021</w:t>
      </w:r>
      <w:r w:rsidRPr="00081D66">
        <w:rPr>
          <w:szCs w:val="24"/>
        </w:rPr>
        <w:fldChar w:fldCharType="end"/>
      </w:r>
      <w:r w:rsidRPr="00081D66">
        <w:rPr>
          <w:szCs w:val="24"/>
        </w:rPr>
        <w:t>, in accordance with the Order Suspending Rules, issued in Project No. 50664.</w:t>
      </w:r>
    </w:p>
    <w:p w14:paraId="3D10916A" w14:textId="77777777" w:rsidR="00B90008" w:rsidRPr="00081D66" w:rsidRDefault="00B90008" w:rsidP="00B90008">
      <w:pPr>
        <w:keepNext/>
        <w:spacing w:line="360" w:lineRule="auto"/>
        <w:ind w:firstLine="720"/>
        <w:rPr>
          <w:szCs w:val="24"/>
        </w:rPr>
      </w:pPr>
    </w:p>
    <w:p w14:paraId="3FA76B4C" w14:textId="116A846D" w:rsidR="00B90008" w:rsidRPr="00081D66" w:rsidRDefault="00B90008" w:rsidP="00B90008">
      <w:pPr>
        <w:pStyle w:val="Normaldouble"/>
        <w:spacing w:line="240" w:lineRule="auto"/>
        <w:rPr>
          <w:szCs w:val="24"/>
        </w:rPr>
      </w:pP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  <w:u w:val="single"/>
        </w:rPr>
        <w:t>/s/ Justin C. Adkins</w:t>
      </w:r>
      <w:r w:rsidRPr="00081D66">
        <w:rPr>
          <w:szCs w:val="24"/>
        </w:rPr>
        <w:t>_______</w:t>
      </w:r>
    </w:p>
    <w:p w14:paraId="14CC09A5" w14:textId="77777777" w:rsidR="00B90008" w:rsidRPr="00081D66" w:rsidRDefault="00B90008" w:rsidP="00B90008">
      <w:pPr>
        <w:keepNext/>
        <w:spacing w:line="360" w:lineRule="auto"/>
        <w:ind w:left="4320" w:firstLine="720"/>
        <w:rPr>
          <w:szCs w:val="24"/>
        </w:rPr>
      </w:pPr>
      <w:r w:rsidRPr="00081D66">
        <w:rPr>
          <w:szCs w:val="24"/>
        </w:rPr>
        <w:t>Justin C. Adkins</w:t>
      </w:r>
    </w:p>
    <w:p w14:paraId="1FC5C933" w14:textId="6E34465B" w:rsidR="0038776A" w:rsidRPr="00081D66" w:rsidRDefault="0038776A" w:rsidP="00B90008">
      <w:pPr>
        <w:pStyle w:val="Docketnumber"/>
        <w:rPr>
          <w:szCs w:val="24"/>
        </w:rPr>
      </w:pPr>
    </w:p>
    <w:sectPr w:rsidR="0038776A" w:rsidRPr="00081D66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41E3F7" w14:textId="77777777" w:rsidR="00C17953" w:rsidRDefault="00C17953">
      <w:r>
        <w:separator/>
      </w:r>
    </w:p>
  </w:endnote>
  <w:endnote w:type="continuationSeparator" w:id="0">
    <w:p w14:paraId="5929C4AD" w14:textId="77777777" w:rsidR="00C17953" w:rsidRDefault="00C17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841C8D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483C0A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45D9F9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3B8B">
      <w:rPr>
        <w:rStyle w:val="PageNumber"/>
        <w:noProof/>
      </w:rPr>
      <w:t>2</w:t>
    </w:r>
    <w:r>
      <w:rPr>
        <w:rStyle w:val="PageNumber"/>
      </w:rPr>
      <w:fldChar w:fldCharType="end"/>
    </w:r>
  </w:p>
  <w:p w14:paraId="16C7F76E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06C05D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C470F0" w14:textId="77777777" w:rsidR="00C17953" w:rsidRDefault="00C17953">
      <w:r>
        <w:separator/>
      </w:r>
    </w:p>
  </w:footnote>
  <w:footnote w:type="continuationSeparator" w:id="0">
    <w:p w14:paraId="2F945694" w14:textId="77777777" w:rsidR="00C17953" w:rsidRDefault="00C17953">
      <w:r>
        <w:continuationSeparator/>
      </w:r>
    </w:p>
  </w:footnote>
  <w:footnote w:id="1">
    <w:p w14:paraId="59454D8F" w14:textId="3B92061E" w:rsidR="00C854D0" w:rsidRDefault="00C854D0" w:rsidP="00C854D0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City of Sweetwater’s Motion for Severance (Mar. 2, 2021).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FE18779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0A5FEB"/>
    <w:multiLevelType w:val="multilevel"/>
    <w:tmpl w:val="10E80CE4"/>
    <w:lvl w:ilvl="0">
      <w:start w:val="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E47CBE"/>
    <w:multiLevelType w:val="multilevel"/>
    <w:tmpl w:val="A8789D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C9F24C6"/>
    <w:multiLevelType w:val="multilevel"/>
    <w:tmpl w:val="D22C9026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74464A"/>
    <w:multiLevelType w:val="multilevel"/>
    <w:tmpl w:val="793EC516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D73F5E"/>
    <w:multiLevelType w:val="multilevel"/>
    <w:tmpl w:val="5E9C02D0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2E6D47"/>
    <w:multiLevelType w:val="multilevel"/>
    <w:tmpl w:val="1CC61FCA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4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F8C47C7"/>
    <w:multiLevelType w:val="multilevel"/>
    <w:tmpl w:val="D9867B08"/>
    <w:lvl w:ilvl="0">
      <w:start w:val="3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28242B9"/>
    <w:multiLevelType w:val="multilevel"/>
    <w:tmpl w:val="F9A03632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D2B2DDF"/>
    <w:multiLevelType w:val="multilevel"/>
    <w:tmpl w:val="0AA4A8F4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761C8A"/>
    <w:multiLevelType w:val="multilevel"/>
    <w:tmpl w:val="34783386"/>
    <w:lvl w:ilvl="0">
      <w:start w:val="9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1FE10C9"/>
    <w:multiLevelType w:val="hybridMultilevel"/>
    <w:tmpl w:val="756AF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6210D2"/>
    <w:multiLevelType w:val="hybridMultilevel"/>
    <w:tmpl w:val="41CA6860"/>
    <w:lvl w:ilvl="0" w:tplc="46325B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6FB014D0"/>
    <w:multiLevelType w:val="multilevel"/>
    <w:tmpl w:val="2DE6263E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2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0414D4C"/>
    <w:multiLevelType w:val="multilevel"/>
    <w:tmpl w:val="2FF06A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2EA50D1"/>
    <w:multiLevelType w:val="multilevel"/>
    <w:tmpl w:val="5F7A63CE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7524F58"/>
    <w:multiLevelType w:val="multilevel"/>
    <w:tmpl w:val="40FEDB58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80228BC"/>
    <w:multiLevelType w:val="hybridMultilevel"/>
    <w:tmpl w:val="3042B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CA22B65"/>
    <w:multiLevelType w:val="multilevel"/>
    <w:tmpl w:val="E62A6E76"/>
    <w:lvl w:ilvl="0">
      <w:start w:val="1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3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27"/>
  </w:num>
  <w:num w:numId="3">
    <w:abstractNumId w:val="10"/>
  </w:num>
  <w:num w:numId="4">
    <w:abstractNumId w:val="4"/>
  </w:num>
  <w:num w:numId="5">
    <w:abstractNumId w:val="25"/>
  </w:num>
  <w:num w:numId="6">
    <w:abstractNumId w:val="24"/>
  </w:num>
  <w:num w:numId="7">
    <w:abstractNumId w:val="12"/>
  </w:num>
  <w:num w:numId="8">
    <w:abstractNumId w:val="13"/>
  </w:num>
  <w:num w:numId="9">
    <w:abstractNumId w:val="18"/>
  </w:num>
  <w:num w:numId="10">
    <w:abstractNumId w:val="17"/>
  </w:num>
  <w:num w:numId="11">
    <w:abstractNumId w:val="19"/>
  </w:num>
  <w:num w:numId="12">
    <w:abstractNumId w:val="11"/>
  </w:num>
  <w:num w:numId="13">
    <w:abstractNumId w:val="14"/>
  </w:num>
  <w:num w:numId="14">
    <w:abstractNumId w:val="2"/>
  </w:num>
  <w:num w:numId="15">
    <w:abstractNumId w:val="20"/>
  </w:num>
  <w:num w:numId="16">
    <w:abstractNumId w:val="21"/>
  </w:num>
  <w:num w:numId="17">
    <w:abstractNumId w:val="5"/>
  </w:num>
  <w:num w:numId="18">
    <w:abstractNumId w:val="15"/>
  </w:num>
  <w:num w:numId="19">
    <w:abstractNumId w:val="22"/>
  </w:num>
  <w:num w:numId="20">
    <w:abstractNumId w:val="6"/>
  </w:num>
  <w:num w:numId="21">
    <w:abstractNumId w:val="9"/>
  </w:num>
  <w:num w:numId="22">
    <w:abstractNumId w:val="7"/>
  </w:num>
  <w:num w:numId="23">
    <w:abstractNumId w:val="3"/>
  </w:num>
  <w:num w:numId="24">
    <w:abstractNumId w:val="8"/>
  </w:num>
  <w:num w:numId="25">
    <w:abstractNumId w:val="26"/>
  </w:num>
  <w:num w:numId="26">
    <w:abstractNumId w:val="23"/>
  </w:num>
  <w:num w:numId="27">
    <w:abstractNumId w:val="16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52D"/>
    <w:rsid w:val="0000107F"/>
    <w:rsid w:val="000020B4"/>
    <w:rsid w:val="000038EE"/>
    <w:rsid w:val="00003FE4"/>
    <w:rsid w:val="00006869"/>
    <w:rsid w:val="000134BB"/>
    <w:rsid w:val="00015160"/>
    <w:rsid w:val="000233F8"/>
    <w:rsid w:val="000264C3"/>
    <w:rsid w:val="00045794"/>
    <w:rsid w:val="00046A66"/>
    <w:rsid w:val="00050EC3"/>
    <w:rsid w:val="00061873"/>
    <w:rsid w:val="000621BB"/>
    <w:rsid w:val="00071322"/>
    <w:rsid w:val="00071700"/>
    <w:rsid w:val="00072FE5"/>
    <w:rsid w:val="0007482D"/>
    <w:rsid w:val="000767DB"/>
    <w:rsid w:val="0007797C"/>
    <w:rsid w:val="00081D66"/>
    <w:rsid w:val="000857EC"/>
    <w:rsid w:val="00092B02"/>
    <w:rsid w:val="00092D85"/>
    <w:rsid w:val="0009361B"/>
    <w:rsid w:val="00094100"/>
    <w:rsid w:val="0009426E"/>
    <w:rsid w:val="00094D6D"/>
    <w:rsid w:val="000A0E9F"/>
    <w:rsid w:val="000B10C9"/>
    <w:rsid w:val="000B163B"/>
    <w:rsid w:val="000B1812"/>
    <w:rsid w:val="000C2848"/>
    <w:rsid w:val="000C4031"/>
    <w:rsid w:val="000C6AF9"/>
    <w:rsid w:val="000D28B5"/>
    <w:rsid w:val="000D3CDD"/>
    <w:rsid w:val="000D4635"/>
    <w:rsid w:val="000D5F63"/>
    <w:rsid w:val="000E26FE"/>
    <w:rsid w:val="000E33E2"/>
    <w:rsid w:val="000E6961"/>
    <w:rsid w:val="000F1B5D"/>
    <w:rsid w:val="000F1F40"/>
    <w:rsid w:val="000F6BEB"/>
    <w:rsid w:val="000F7F9C"/>
    <w:rsid w:val="00101E9A"/>
    <w:rsid w:val="00103034"/>
    <w:rsid w:val="00104BD4"/>
    <w:rsid w:val="001077EC"/>
    <w:rsid w:val="001171A2"/>
    <w:rsid w:val="00122C66"/>
    <w:rsid w:val="00127224"/>
    <w:rsid w:val="00132C88"/>
    <w:rsid w:val="001337AB"/>
    <w:rsid w:val="001347B7"/>
    <w:rsid w:val="001370E3"/>
    <w:rsid w:val="00143BAC"/>
    <w:rsid w:val="00143DBB"/>
    <w:rsid w:val="00144F5C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112E"/>
    <w:rsid w:val="00197531"/>
    <w:rsid w:val="001A2890"/>
    <w:rsid w:val="001A2D16"/>
    <w:rsid w:val="001A75BA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E736A"/>
    <w:rsid w:val="001F4727"/>
    <w:rsid w:val="001F5FDD"/>
    <w:rsid w:val="00201516"/>
    <w:rsid w:val="0020243D"/>
    <w:rsid w:val="002034B3"/>
    <w:rsid w:val="0020473E"/>
    <w:rsid w:val="00214695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32E51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14D1"/>
    <w:rsid w:val="00296BA8"/>
    <w:rsid w:val="002A360E"/>
    <w:rsid w:val="002A4485"/>
    <w:rsid w:val="002A4C69"/>
    <w:rsid w:val="002C1872"/>
    <w:rsid w:val="002C263C"/>
    <w:rsid w:val="002C4C90"/>
    <w:rsid w:val="002C4C99"/>
    <w:rsid w:val="002C5D86"/>
    <w:rsid w:val="002D170C"/>
    <w:rsid w:val="002D3A76"/>
    <w:rsid w:val="002D481E"/>
    <w:rsid w:val="002D502B"/>
    <w:rsid w:val="002D543A"/>
    <w:rsid w:val="002D72CF"/>
    <w:rsid w:val="002E45FE"/>
    <w:rsid w:val="002E749D"/>
    <w:rsid w:val="002F08B6"/>
    <w:rsid w:val="002F479D"/>
    <w:rsid w:val="003021A2"/>
    <w:rsid w:val="003033F1"/>
    <w:rsid w:val="00303A45"/>
    <w:rsid w:val="00305298"/>
    <w:rsid w:val="00316ABF"/>
    <w:rsid w:val="00332458"/>
    <w:rsid w:val="00332BDC"/>
    <w:rsid w:val="003346A4"/>
    <w:rsid w:val="00336ACF"/>
    <w:rsid w:val="00341854"/>
    <w:rsid w:val="003455B0"/>
    <w:rsid w:val="00357C92"/>
    <w:rsid w:val="003602F6"/>
    <w:rsid w:val="00360A0C"/>
    <w:rsid w:val="00363E46"/>
    <w:rsid w:val="00374091"/>
    <w:rsid w:val="003744AE"/>
    <w:rsid w:val="00375F64"/>
    <w:rsid w:val="00382380"/>
    <w:rsid w:val="00383399"/>
    <w:rsid w:val="00384670"/>
    <w:rsid w:val="00384BB8"/>
    <w:rsid w:val="0038660B"/>
    <w:rsid w:val="0038776A"/>
    <w:rsid w:val="0039030E"/>
    <w:rsid w:val="00391CAF"/>
    <w:rsid w:val="00392B8D"/>
    <w:rsid w:val="0039363F"/>
    <w:rsid w:val="0039591B"/>
    <w:rsid w:val="00395E19"/>
    <w:rsid w:val="00397341"/>
    <w:rsid w:val="003A1B53"/>
    <w:rsid w:val="003A2B88"/>
    <w:rsid w:val="003A338C"/>
    <w:rsid w:val="003A4600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698B"/>
    <w:rsid w:val="003E1AA5"/>
    <w:rsid w:val="003E58D9"/>
    <w:rsid w:val="003E7A59"/>
    <w:rsid w:val="003F72A0"/>
    <w:rsid w:val="00400D78"/>
    <w:rsid w:val="00403B88"/>
    <w:rsid w:val="00404493"/>
    <w:rsid w:val="004079D6"/>
    <w:rsid w:val="0041248F"/>
    <w:rsid w:val="00414B92"/>
    <w:rsid w:val="00416DCB"/>
    <w:rsid w:val="004177B1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1FF5"/>
    <w:rsid w:val="004540A3"/>
    <w:rsid w:val="004540CD"/>
    <w:rsid w:val="00456693"/>
    <w:rsid w:val="00464A13"/>
    <w:rsid w:val="004668FF"/>
    <w:rsid w:val="00466FD6"/>
    <w:rsid w:val="00472755"/>
    <w:rsid w:val="00473325"/>
    <w:rsid w:val="00483D52"/>
    <w:rsid w:val="00485D02"/>
    <w:rsid w:val="00485D9D"/>
    <w:rsid w:val="004865BA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E5CA2"/>
    <w:rsid w:val="004F3113"/>
    <w:rsid w:val="005024E1"/>
    <w:rsid w:val="00517C97"/>
    <w:rsid w:val="00535DF6"/>
    <w:rsid w:val="0054012D"/>
    <w:rsid w:val="005452D0"/>
    <w:rsid w:val="005528A6"/>
    <w:rsid w:val="00553BD2"/>
    <w:rsid w:val="00555E35"/>
    <w:rsid w:val="005617AE"/>
    <w:rsid w:val="00565476"/>
    <w:rsid w:val="0057620A"/>
    <w:rsid w:val="00580D94"/>
    <w:rsid w:val="00587716"/>
    <w:rsid w:val="0059197A"/>
    <w:rsid w:val="00593A99"/>
    <w:rsid w:val="00595FDD"/>
    <w:rsid w:val="0059639F"/>
    <w:rsid w:val="00596A01"/>
    <w:rsid w:val="00596DB2"/>
    <w:rsid w:val="00597B34"/>
    <w:rsid w:val="005A31F1"/>
    <w:rsid w:val="005A652A"/>
    <w:rsid w:val="005B5EC2"/>
    <w:rsid w:val="005B6597"/>
    <w:rsid w:val="005B76D0"/>
    <w:rsid w:val="005B7B7B"/>
    <w:rsid w:val="005C5115"/>
    <w:rsid w:val="005C59AE"/>
    <w:rsid w:val="005D0E47"/>
    <w:rsid w:val="005E2C48"/>
    <w:rsid w:val="005E77DC"/>
    <w:rsid w:val="005F09CB"/>
    <w:rsid w:val="005F1497"/>
    <w:rsid w:val="005F1771"/>
    <w:rsid w:val="005F3965"/>
    <w:rsid w:val="005F4F7A"/>
    <w:rsid w:val="006017D7"/>
    <w:rsid w:val="0060359F"/>
    <w:rsid w:val="00605603"/>
    <w:rsid w:val="006102D3"/>
    <w:rsid w:val="006105A0"/>
    <w:rsid w:val="00612E0D"/>
    <w:rsid w:val="00615565"/>
    <w:rsid w:val="006159E0"/>
    <w:rsid w:val="0061677C"/>
    <w:rsid w:val="00621AF5"/>
    <w:rsid w:val="006319BE"/>
    <w:rsid w:val="0063234F"/>
    <w:rsid w:val="00633065"/>
    <w:rsid w:val="0064292A"/>
    <w:rsid w:val="006470FE"/>
    <w:rsid w:val="00650A71"/>
    <w:rsid w:val="00652031"/>
    <w:rsid w:val="006570BC"/>
    <w:rsid w:val="00662506"/>
    <w:rsid w:val="0066299F"/>
    <w:rsid w:val="00662F0A"/>
    <w:rsid w:val="006639AD"/>
    <w:rsid w:val="006651F5"/>
    <w:rsid w:val="0066794B"/>
    <w:rsid w:val="00672B9B"/>
    <w:rsid w:val="00675471"/>
    <w:rsid w:val="00675EB4"/>
    <w:rsid w:val="0068771C"/>
    <w:rsid w:val="00687DD6"/>
    <w:rsid w:val="00687ECC"/>
    <w:rsid w:val="00692AD3"/>
    <w:rsid w:val="006964B5"/>
    <w:rsid w:val="006A105D"/>
    <w:rsid w:val="006C2E8A"/>
    <w:rsid w:val="006C376D"/>
    <w:rsid w:val="006C736D"/>
    <w:rsid w:val="006D13DF"/>
    <w:rsid w:val="006D3B00"/>
    <w:rsid w:val="006D7DB2"/>
    <w:rsid w:val="006E3070"/>
    <w:rsid w:val="006E6D50"/>
    <w:rsid w:val="006E72CB"/>
    <w:rsid w:val="006F26DA"/>
    <w:rsid w:val="006F3A4D"/>
    <w:rsid w:val="006F3BE8"/>
    <w:rsid w:val="00701F55"/>
    <w:rsid w:val="007028F4"/>
    <w:rsid w:val="007035E0"/>
    <w:rsid w:val="00706B1D"/>
    <w:rsid w:val="00706EA0"/>
    <w:rsid w:val="0071409A"/>
    <w:rsid w:val="007154AA"/>
    <w:rsid w:val="00721484"/>
    <w:rsid w:val="007241D9"/>
    <w:rsid w:val="007271CB"/>
    <w:rsid w:val="00734222"/>
    <w:rsid w:val="00735FE0"/>
    <w:rsid w:val="00736E45"/>
    <w:rsid w:val="00742142"/>
    <w:rsid w:val="00743CE0"/>
    <w:rsid w:val="00745A19"/>
    <w:rsid w:val="00745F27"/>
    <w:rsid w:val="007467E4"/>
    <w:rsid w:val="0075215A"/>
    <w:rsid w:val="00752A91"/>
    <w:rsid w:val="0075420D"/>
    <w:rsid w:val="007636DB"/>
    <w:rsid w:val="007645C0"/>
    <w:rsid w:val="00765020"/>
    <w:rsid w:val="00766674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5AF"/>
    <w:rsid w:val="00805F8A"/>
    <w:rsid w:val="00805FB2"/>
    <w:rsid w:val="00813959"/>
    <w:rsid w:val="00814637"/>
    <w:rsid w:val="008146C8"/>
    <w:rsid w:val="00820B00"/>
    <w:rsid w:val="008261A0"/>
    <w:rsid w:val="008275DE"/>
    <w:rsid w:val="00827E46"/>
    <w:rsid w:val="00831018"/>
    <w:rsid w:val="00831906"/>
    <w:rsid w:val="00854627"/>
    <w:rsid w:val="00854779"/>
    <w:rsid w:val="00854EC6"/>
    <w:rsid w:val="00855A5A"/>
    <w:rsid w:val="00864213"/>
    <w:rsid w:val="00873122"/>
    <w:rsid w:val="0088061E"/>
    <w:rsid w:val="008814ED"/>
    <w:rsid w:val="008821D9"/>
    <w:rsid w:val="00885CD1"/>
    <w:rsid w:val="008915EB"/>
    <w:rsid w:val="008947F4"/>
    <w:rsid w:val="008A0CD3"/>
    <w:rsid w:val="008A2D40"/>
    <w:rsid w:val="008A7F35"/>
    <w:rsid w:val="008B0CAF"/>
    <w:rsid w:val="008B5086"/>
    <w:rsid w:val="008C2AAD"/>
    <w:rsid w:val="008D0224"/>
    <w:rsid w:val="008D3B53"/>
    <w:rsid w:val="008D40F4"/>
    <w:rsid w:val="008D4CAE"/>
    <w:rsid w:val="008D585A"/>
    <w:rsid w:val="008E4957"/>
    <w:rsid w:val="008E5F5E"/>
    <w:rsid w:val="008E684E"/>
    <w:rsid w:val="008F1B72"/>
    <w:rsid w:val="008F1FDB"/>
    <w:rsid w:val="008F36DB"/>
    <w:rsid w:val="00903852"/>
    <w:rsid w:val="00906C49"/>
    <w:rsid w:val="00911CA1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91476"/>
    <w:rsid w:val="00996951"/>
    <w:rsid w:val="009A498F"/>
    <w:rsid w:val="009A6563"/>
    <w:rsid w:val="009A6AA5"/>
    <w:rsid w:val="009A7C7B"/>
    <w:rsid w:val="009A7E13"/>
    <w:rsid w:val="009B0C68"/>
    <w:rsid w:val="009B0D86"/>
    <w:rsid w:val="009B2BE7"/>
    <w:rsid w:val="009B303C"/>
    <w:rsid w:val="009B3451"/>
    <w:rsid w:val="009B3B8B"/>
    <w:rsid w:val="009B3D1B"/>
    <w:rsid w:val="009B4782"/>
    <w:rsid w:val="009B61E3"/>
    <w:rsid w:val="009B6EEF"/>
    <w:rsid w:val="009C1544"/>
    <w:rsid w:val="009C4862"/>
    <w:rsid w:val="009C690A"/>
    <w:rsid w:val="009C6B97"/>
    <w:rsid w:val="009D3BA2"/>
    <w:rsid w:val="009D694B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2F7B"/>
    <w:rsid w:val="00A1461F"/>
    <w:rsid w:val="00A1685B"/>
    <w:rsid w:val="00A20D13"/>
    <w:rsid w:val="00A25538"/>
    <w:rsid w:val="00A265AF"/>
    <w:rsid w:val="00A26D1E"/>
    <w:rsid w:val="00A307DF"/>
    <w:rsid w:val="00A30819"/>
    <w:rsid w:val="00A34365"/>
    <w:rsid w:val="00A357F1"/>
    <w:rsid w:val="00A363EE"/>
    <w:rsid w:val="00A36FC0"/>
    <w:rsid w:val="00A37740"/>
    <w:rsid w:val="00A42644"/>
    <w:rsid w:val="00A54546"/>
    <w:rsid w:val="00A603FA"/>
    <w:rsid w:val="00A702F0"/>
    <w:rsid w:val="00A70979"/>
    <w:rsid w:val="00A714E3"/>
    <w:rsid w:val="00A747AD"/>
    <w:rsid w:val="00A75CE5"/>
    <w:rsid w:val="00A76E69"/>
    <w:rsid w:val="00A77470"/>
    <w:rsid w:val="00A82BFB"/>
    <w:rsid w:val="00A851D8"/>
    <w:rsid w:val="00A96F2C"/>
    <w:rsid w:val="00AA1D87"/>
    <w:rsid w:val="00AA1EF3"/>
    <w:rsid w:val="00AA212D"/>
    <w:rsid w:val="00AA4397"/>
    <w:rsid w:val="00AA4BF1"/>
    <w:rsid w:val="00AB232E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768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7750E"/>
    <w:rsid w:val="00B778F2"/>
    <w:rsid w:val="00B801E5"/>
    <w:rsid w:val="00B82BFE"/>
    <w:rsid w:val="00B867A0"/>
    <w:rsid w:val="00B90008"/>
    <w:rsid w:val="00B95568"/>
    <w:rsid w:val="00B955C6"/>
    <w:rsid w:val="00B971AD"/>
    <w:rsid w:val="00BA0223"/>
    <w:rsid w:val="00BA139E"/>
    <w:rsid w:val="00BA175C"/>
    <w:rsid w:val="00BA684F"/>
    <w:rsid w:val="00BB0FE8"/>
    <w:rsid w:val="00BB77A6"/>
    <w:rsid w:val="00BC010F"/>
    <w:rsid w:val="00BC3357"/>
    <w:rsid w:val="00BC4E5F"/>
    <w:rsid w:val="00BC587A"/>
    <w:rsid w:val="00BC5E64"/>
    <w:rsid w:val="00BD1CEC"/>
    <w:rsid w:val="00BD1E4A"/>
    <w:rsid w:val="00BD2203"/>
    <w:rsid w:val="00BD29F1"/>
    <w:rsid w:val="00BD2B73"/>
    <w:rsid w:val="00BD3D7A"/>
    <w:rsid w:val="00BE0033"/>
    <w:rsid w:val="00BE64B8"/>
    <w:rsid w:val="00BE6646"/>
    <w:rsid w:val="00BE67F2"/>
    <w:rsid w:val="00BF1E1D"/>
    <w:rsid w:val="00BF381C"/>
    <w:rsid w:val="00BF63C1"/>
    <w:rsid w:val="00BF68C9"/>
    <w:rsid w:val="00C10544"/>
    <w:rsid w:val="00C108E6"/>
    <w:rsid w:val="00C139E5"/>
    <w:rsid w:val="00C17953"/>
    <w:rsid w:val="00C22363"/>
    <w:rsid w:val="00C22F7D"/>
    <w:rsid w:val="00C23AFC"/>
    <w:rsid w:val="00C23DA4"/>
    <w:rsid w:val="00C25FEB"/>
    <w:rsid w:val="00C31B41"/>
    <w:rsid w:val="00C34BFD"/>
    <w:rsid w:val="00C417D0"/>
    <w:rsid w:val="00C4199B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54D0"/>
    <w:rsid w:val="00CA3F65"/>
    <w:rsid w:val="00CB13E6"/>
    <w:rsid w:val="00CB3671"/>
    <w:rsid w:val="00CB6492"/>
    <w:rsid w:val="00CC22BE"/>
    <w:rsid w:val="00CC2E19"/>
    <w:rsid w:val="00CC3603"/>
    <w:rsid w:val="00CC45F3"/>
    <w:rsid w:val="00CC5146"/>
    <w:rsid w:val="00CC77A3"/>
    <w:rsid w:val="00CD7193"/>
    <w:rsid w:val="00CE16ED"/>
    <w:rsid w:val="00CE6EF2"/>
    <w:rsid w:val="00D01DC2"/>
    <w:rsid w:val="00D01DF5"/>
    <w:rsid w:val="00D03766"/>
    <w:rsid w:val="00D11758"/>
    <w:rsid w:val="00D12BA5"/>
    <w:rsid w:val="00D12E9E"/>
    <w:rsid w:val="00D207FC"/>
    <w:rsid w:val="00D2238A"/>
    <w:rsid w:val="00D32DFB"/>
    <w:rsid w:val="00D33BD9"/>
    <w:rsid w:val="00D3565C"/>
    <w:rsid w:val="00D35DEF"/>
    <w:rsid w:val="00D42B28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BEC"/>
    <w:rsid w:val="00DD024A"/>
    <w:rsid w:val="00DD14FB"/>
    <w:rsid w:val="00DD3267"/>
    <w:rsid w:val="00DD6649"/>
    <w:rsid w:val="00DE2E28"/>
    <w:rsid w:val="00DE348C"/>
    <w:rsid w:val="00DE5974"/>
    <w:rsid w:val="00DF0679"/>
    <w:rsid w:val="00DF60AA"/>
    <w:rsid w:val="00E01327"/>
    <w:rsid w:val="00E10C21"/>
    <w:rsid w:val="00E21F8B"/>
    <w:rsid w:val="00E22B2A"/>
    <w:rsid w:val="00E22DA1"/>
    <w:rsid w:val="00E238E6"/>
    <w:rsid w:val="00E26CCC"/>
    <w:rsid w:val="00E32166"/>
    <w:rsid w:val="00E324F4"/>
    <w:rsid w:val="00E3334E"/>
    <w:rsid w:val="00E35B5D"/>
    <w:rsid w:val="00E363C9"/>
    <w:rsid w:val="00E43A88"/>
    <w:rsid w:val="00E478F7"/>
    <w:rsid w:val="00E5280E"/>
    <w:rsid w:val="00E54203"/>
    <w:rsid w:val="00E57EBE"/>
    <w:rsid w:val="00E60E28"/>
    <w:rsid w:val="00E66B82"/>
    <w:rsid w:val="00E752FC"/>
    <w:rsid w:val="00E77066"/>
    <w:rsid w:val="00E770E2"/>
    <w:rsid w:val="00E87ACF"/>
    <w:rsid w:val="00EA1E82"/>
    <w:rsid w:val="00EA3D0E"/>
    <w:rsid w:val="00EA42E6"/>
    <w:rsid w:val="00EA5AE1"/>
    <w:rsid w:val="00EB3701"/>
    <w:rsid w:val="00EB3D39"/>
    <w:rsid w:val="00EB55D9"/>
    <w:rsid w:val="00EC0921"/>
    <w:rsid w:val="00EC1120"/>
    <w:rsid w:val="00EC5E5D"/>
    <w:rsid w:val="00ED3908"/>
    <w:rsid w:val="00ED4E24"/>
    <w:rsid w:val="00ED705B"/>
    <w:rsid w:val="00ED76B2"/>
    <w:rsid w:val="00EE349A"/>
    <w:rsid w:val="00EE6EF1"/>
    <w:rsid w:val="00EF39CA"/>
    <w:rsid w:val="00F013C0"/>
    <w:rsid w:val="00F06133"/>
    <w:rsid w:val="00F073AE"/>
    <w:rsid w:val="00F121A6"/>
    <w:rsid w:val="00F14E16"/>
    <w:rsid w:val="00F16117"/>
    <w:rsid w:val="00F2663D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13AD"/>
    <w:rsid w:val="00F61AD5"/>
    <w:rsid w:val="00F6501E"/>
    <w:rsid w:val="00F666E2"/>
    <w:rsid w:val="00F70835"/>
    <w:rsid w:val="00F70B3E"/>
    <w:rsid w:val="00F7288B"/>
    <w:rsid w:val="00F76A94"/>
    <w:rsid w:val="00F8061A"/>
    <w:rsid w:val="00F83A1D"/>
    <w:rsid w:val="00F84954"/>
    <w:rsid w:val="00F85607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25A2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73B5AD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7C7B"/>
    <w:pPr>
      <w:ind w:left="720"/>
      <w:contextualSpacing/>
    </w:pPr>
  </w:style>
  <w:style w:type="character" w:styleId="CommentReference">
    <w:name w:val="annotation reference"/>
    <w:basedOn w:val="DefaultParagraphFont"/>
    <w:rsid w:val="00B900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000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90008"/>
  </w:style>
  <w:style w:type="paragraph" w:styleId="CommentSubject">
    <w:name w:val="annotation subject"/>
    <w:basedOn w:val="CommentText"/>
    <w:next w:val="CommentText"/>
    <w:link w:val="CommentSubjectChar"/>
    <w:rsid w:val="000779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797C"/>
    <w:rPr>
      <w:b/>
      <w:bCs/>
    </w:rPr>
  </w:style>
  <w:style w:type="paragraph" w:styleId="Revision">
    <w:name w:val="Revision"/>
    <w:hidden/>
    <w:uiPriority w:val="99"/>
    <w:semiHidden/>
    <w:rsid w:val="003E58D9"/>
    <w:rPr>
      <w:sz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605603"/>
  </w:style>
  <w:style w:type="paragraph" w:styleId="ListBullet">
    <w:name w:val="List Bullet"/>
    <w:basedOn w:val="Normal"/>
    <w:unhideWhenUsed/>
    <w:rsid w:val="00605603"/>
    <w:pPr>
      <w:numPr>
        <w:numId w:val="28"/>
      </w:numPr>
      <w:contextualSpacing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18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49B16-4F7B-4DF0-9160-3738E4FE9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2021-03-09T17:10:00Z</dcterms:created>
  <dcterms:modified xsi:type="dcterms:W3CDTF">2021-03-09T17:21:00Z</dcterms:modified>
</cp:coreProperties>
</file>